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E2B2" w14:textId="77777777" w:rsidR="00290853" w:rsidRPr="007C6126" w:rsidRDefault="00700B3F" w:rsidP="003163F0">
      <w:pPr>
        <w:jc w:val="center"/>
        <w:rPr>
          <w:b/>
          <w:sz w:val="36"/>
        </w:rPr>
      </w:pPr>
      <w:r w:rsidRPr="007C6126">
        <w:rPr>
          <w:b/>
          <w:sz w:val="36"/>
        </w:rPr>
        <w:t>OUR PARTNERS</w:t>
      </w:r>
    </w:p>
    <w:p w14:paraId="550889CD" w14:textId="77777777" w:rsidR="00700B3F" w:rsidRDefault="00700B3F" w:rsidP="003163F0">
      <w:pPr>
        <w:jc w:val="both"/>
      </w:pPr>
      <w:r>
        <w:t>Centre 404 works in partnerships with other organisations to improve the lives of family carers.</w:t>
      </w:r>
    </w:p>
    <w:p w14:paraId="439B4DB9" w14:textId="77777777" w:rsidR="00700B3F" w:rsidRDefault="00700B3F" w:rsidP="003163F0">
      <w:pPr>
        <w:jc w:val="both"/>
      </w:pPr>
      <w:r>
        <w:t>We recognise that</w:t>
      </w:r>
      <w:r w:rsidR="007C6126">
        <w:t>,</w:t>
      </w:r>
      <w:r>
        <w:t xml:space="preserve"> in order to make the greatest difference to family carers’ </w:t>
      </w:r>
      <w:r w:rsidR="007C6126">
        <w:t>lives</w:t>
      </w:r>
      <w:r>
        <w:t xml:space="preserve"> is not to work in isolation but to work with others.</w:t>
      </w:r>
    </w:p>
    <w:p w14:paraId="38017A4A" w14:textId="77777777" w:rsidR="00700B3F" w:rsidRDefault="00700B3F" w:rsidP="003163F0">
      <w:pPr>
        <w:jc w:val="both"/>
      </w:pPr>
      <w:r>
        <w:t xml:space="preserve">This has been our approach for getting things done for many years. </w:t>
      </w:r>
    </w:p>
    <w:p w14:paraId="2BBD38AF" w14:textId="77777777" w:rsidR="00700B3F" w:rsidRDefault="00700B3F" w:rsidP="003163F0">
      <w:pPr>
        <w:jc w:val="both"/>
      </w:pPr>
      <w:r>
        <w:t xml:space="preserve">We also understand that to achieve change </w:t>
      </w:r>
      <w:r w:rsidR="007C6126">
        <w:t>at societal level, charities</w:t>
      </w:r>
      <w:r>
        <w:t xml:space="preserve"> must work not only with each other but in partnership with statutory and voluntary organisations and also private and corporate agencies in order to effect real progress and improve the lives of people with a learning disability and their family carers. </w:t>
      </w:r>
    </w:p>
    <w:p w14:paraId="15345636" w14:textId="77777777" w:rsidR="007C6126" w:rsidRDefault="007C6126" w:rsidP="003163F0">
      <w:pPr>
        <w:pStyle w:val="NoSpacing"/>
        <w:jc w:val="both"/>
      </w:pPr>
    </w:p>
    <w:p w14:paraId="13DC17C8" w14:textId="370E080C" w:rsidR="00700B3F" w:rsidRDefault="00700B3F" w:rsidP="003163F0">
      <w:pPr>
        <w:jc w:val="both"/>
      </w:pPr>
      <w:r>
        <w:t>We are currently working with the following partners:</w:t>
      </w:r>
    </w:p>
    <w:p w14:paraId="305784AF" w14:textId="2992B854" w:rsidR="00DB6E0C" w:rsidRDefault="00DB6E0C" w:rsidP="003163F0">
      <w:pPr>
        <w:jc w:val="both"/>
      </w:pPr>
    </w:p>
    <w:p w14:paraId="50AD51CD" w14:textId="7CB637CB" w:rsidR="00DB6E0C" w:rsidRDefault="00D3167D" w:rsidP="003163F0">
      <w:pPr>
        <w:jc w:val="both"/>
        <w:rPr>
          <w:b/>
          <w:bCs/>
        </w:rPr>
      </w:pPr>
      <w:r>
        <w:rPr>
          <w:noProof/>
        </w:rPr>
        <w:drawing>
          <wp:anchor distT="0" distB="0" distL="114300" distR="114300" simplePos="0" relativeHeight="251671552" behindDoc="0" locked="0" layoutInCell="1" allowOverlap="1" wp14:anchorId="5B9A6746" wp14:editId="3E915B34">
            <wp:simplePos x="0" y="0"/>
            <wp:positionH relativeFrom="margin">
              <wp:posOffset>4371975</wp:posOffset>
            </wp:positionH>
            <wp:positionV relativeFrom="margin">
              <wp:posOffset>3347720</wp:posOffset>
            </wp:positionV>
            <wp:extent cx="1409700" cy="1409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14:sizeRelH relativeFrom="margin">
              <wp14:pctWidth>0</wp14:pctWidth>
            </wp14:sizeRelH>
            <wp14:sizeRelV relativeFrom="margin">
              <wp14:pctHeight>0</wp14:pctHeight>
            </wp14:sizeRelV>
          </wp:anchor>
        </w:drawing>
      </w:r>
      <w:r w:rsidR="00DB6E0C">
        <w:rPr>
          <w:b/>
          <w:bCs/>
        </w:rPr>
        <w:t>The Islington Parent Carer Forum</w:t>
      </w:r>
    </w:p>
    <w:p w14:paraId="020A9936" w14:textId="76A0D696" w:rsidR="00DB6E0C" w:rsidRPr="00DB6E0C" w:rsidRDefault="00DB6E0C" w:rsidP="003163F0">
      <w:pPr>
        <w:jc w:val="both"/>
      </w:pPr>
      <w:r>
        <w:t xml:space="preserve">The Islington Parent Carer Forum is a parent-led group for parents of children and young people (0 to 25) with SEND. They have bi-monthly meeting where parents </w:t>
      </w:r>
      <w:r w:rsidRPr="00DB6E0C">
        <w:t> </w:t>
      </w:r>
      <w:r w:rsidRPr="00DB6E0C">
        <w:t>have a</w:t>
      </w:r>
      <w:r w:rsidRPr="00DB6E0C">
        <w:t xml:space="preserve"> chance to participate in consultations and comment on developments in local and national disability services.</w:t>
      </w:r>
      <w:r>
        <w:t xml:space="preserve"> Centre 404 works in partnership with the </w:t>
      </w:r>
      <w:r w:rsidR="00D3167D">
        <w:t>F</w:t>
      </w:r>
      <w:r>
        <w:t xml:space="preserve">orum to support and maintain their grant funding and facilitate the activities. </w:t>
      </w:r>
    </w:p>
    <w:p w14:paraId="7D89160A" w14:textId="7AAF3A97" w:rsidR="003163F0" w:rsidRDefault="00D3167D" w:rsidP="003163F0">
      <w:pPr>
        <w:jc w:val="both"/>
        <w:rPr>
          <w:b/>
        </w:rPr>
      </w:pPr>
      <w:r>
        <w:rPr>
          <w:noProof/>
          <w:sz w:val="23"/>
          <w:szCs w:val="23"/>
          <w:lang w:eastAsia="en-GB"/>
        </w:rPr>
        <w:drawing>
          <wp:anchor distT="0" distB="0" distL="114300" distR="114300" simplePos="0" relativeHeight="251661312" behindDoc="0" locked="0" layoutInCell="1" allowOverlap="1" wp14:anchorId="549D831F" wp14:editId="44EFB257">
            <wp:simplePos x="0" y="0"/>
            <wp:positionH relativeFrom="margin">
              <wp:posOffset>4343400</wp:posOffset>
            </wp:positionH>
            <wp:positionV relativeFrom="margin">
              <wp:posOffset>5210175</wp:posOffset>
            </wp:positionV>
            <wp:extent cx="1476375" cy="14763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Y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14:sizeRelH relativeFrom="margin">
              <wp14:pctWidth>0</wp14:pctWidth>
            </wp14:sizeRelH>
            <wp14:sizeRelV relativeFrom="margin">
              <wp14:pctHeight>0</wp14:pctHeight>
            </wp14:sizeRelV>
          </wp:anchor>
        </w:drawing>
      </w:r>
    </w:p>
    <w:p w14:paraId="0F1F7B4A" w14:textId="3316545D" w:rsidR="003B7AFA" w:rsidRDefault="00E4731D" w:rsidP="00E4731D">
      <w:pPr>
        <w:jc w:val="both"/>
        <w:rPr>
          <w:sz w:val="23"/>
          <w:szCs w:val="23"/>
        </w:rPr>
      </w:pPr>
      <w:r>
        <w:rPr>
          <w:b/>
          <w:bCs/>
          <w:sz w:val="23"/>
          <w:szCs w:val="23"/>
        </w:rPr>
        <w:t>H</w:t>
      </w:r>
      <w:r w:rsidR="003B7AFA">
        <w:rPr>
          <w:b/>
          <w:bCs/>
          <w:sz w:val="23"/>
          <w:szCs w:val="23"/>
        </w:rPr>
        <w:t xml:space="preserve">elp on Your Doorstep </w:t>
      </w:r>
    </w:p>
    <w:p w14:paraId="60C8277C" w14:textId="37E6ED33" w:rsidR="003B7AFA" w:rsidRDefault="007C6126" w:rsidP="003163F0">
      <w:pPr>
        <w:pStyle w:val="Default"/>
        <w:jc w:val="both"/>
        <w:rPr>
          <w:sz w:val="23"/>
          <w:szCs w:val="23"/>
        </w:rPr>
      </w:pPr>
      <w:r>
        <w:rPr>
          <w:sz w:val="23"/>
          <w:szCs w:val="23"/>
        </w:rPr>
        <w:t>Centre 404 is</w:t>
      </w:r>
      <w:r w:rsidR="003B7AFA">
        <w:rPr>
          <w:sz w:val="23"/>
          <w:szCs w:val="23"/>
        </w:rPr>
        <w:t xml:space="preserve"> one of the specialist partners of the Islington</w:t>
      </w:r>
      <w:r>
        <w:rPr>
          <w:sz w:val="23"/>
          <w:szCs w:val="23"/>
        </w:rPr>
        <w:t>’s</w:t>
      </w:r>
      <w:r w:rsidR="003B7AFA">
        <w:rPr>
          <w:sz w:val="23"/>
          <w:szCs w:val="23"/>
        </w:rPr>
        <w:t xml:space="preserve"> umbrella organisation </w:t>
      </w:r>
      <w:r>
        <w:rPr>
          <w:sz w:val="23"/>
          <w:szCs w:val="23"/>
        </w:rPr>
        <w:t>‘</w:t>
      </w:r>
      <w:r w:rsidR="003B7AFA">
        <w:rPr>
          <w:sz w:val="23"/>
          <w:szCs w:val="23"/>
        </w:rPr>
        <w:t>Help on Your Doorstep</w:t>
      </w:r>
      <w:r>
        <w:rPr>
          <w:sz w:val="23"/>
          <w:szCs w:val="23"/>
        </w:rPr>
        <w:t>’</w:t>
      </w:r>
      <w:r w:rsidR="003B7AFA">
        <w:rPr>
          <w:sz w:val="23"/>
          <w:szCs w:val="23"/>
        </w:rPr>
        <w:t xml:space="preserve">. We work together to support Islington families with </w:t>
      </w:r>
      <w:r w:rsidR="008C263A">
        <w:rPr>
          <w:sz w:val="23"/>
          <w:szCs w:val="23"/>
        </w:rPr>
        <w:t>a member with a</w:t>
      </w:r>
      <w:r>
        <w:rPr>
          <w:sz w:val="23"/>
          <w:szCs w:val="23"/>
        </w:rPr>
        <w:t xml:space="preserve"> </w:t>
      </w:r>
      <w:r w:rsidR="003B7AFA">
        <w:rPr>
          <w:sz w:val="23"/>
          <w:szCs w:val="23"/>
        </w:rPr>
        <w:t xml:space="preserve">learning disability or autism. You will see us at their partnership meetings and </w:t>
      </w:r>
      <w:r w:rsidR="008C263A">
        <w:rPr>
          <w:sz w:val="23"/>
          <w:szCs w:val="23"/>
        </w:rPr>
        <w:t>some of their door-k</w:t>
      </w:r>
      <w:r w:rsidR="003B7AFA">
        <w:rPr>
          <w:sz w:val="23"/>
          <w:szCs w:val="23"/>
        </w:rPr>
        <w:t xml:space="preserve">nocking events. </w:t>
      </w:r>
    </w:p>
    <w:p w14:paraId="799FA3C6" w14:textId="2DA7FC85" w:rsidR="003B7AFA" w:rsidRDefault="003B7AFA" w:rsidP="003163F0">
      <w:pPr>
        <w:pStyle w:val="NoSpacing"/>
        <w:jc w:val="both"/>
      </w:pPr>
    </w:p>
    <w:p w14:paraId="7C5ADA10" w14:textId="654ADA62" w:rsidR="003163F0" w:rsidRDefault="00D3167D" w:rsidP="003163F0">
      <w:pPr>
        <w:jc w:val="both"/>
        <w:rPr>
          <w:b/>
        </w:rPr>
      </w:pPr>
      <w:r>
        <w:rPr>
          <w:b/>
          <w:noProof/>
          <w:lang w:eastAsia="en-GB"/>
        </w:rPr>
        <w:drawing>
          <wp:anchor distT="0" distB="0" distL="114300" distR="114300" simplePos="0" relativeHeight="251662336" behindDoc="0" locked="0" layoutInCell="1" allowOverlap="1" wp14:anchorId="00CDE7EE" wp14:editId="37C63125">
            <wp:simplePos x="0" y="0"/>
            <wp:positionH relativeFrom="margin">
              <wp:posOffset>4370070</wp:posOffset>
            </wp:positionH>
            <wp:positionV relativeFrom="margin">
              <wp:posOffset>7005320</wp:posOffset>
            </wp:positionV>
            <wp:extent cx="1076325" cy="10763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H logo.png"/>
                    <pic:cNvPicPr/>
                  </pic:nvPicPr>
                  <pic:blipFill>
                    <a:blip r:embed="rId7">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margin">
              <wp14:pctWidth>0</wp14:pctWidth>
            </wp14:sizeRelH>
            <wp14:sizeRelV relativeFrom="margin">
              <wp14:pctHeight>0</wp14:pctHeight>
            </wp14:sizeRelV>
          </wp:anchor>
        </w:drawing>
      </w:r>
    </w:p>
    <w:p w14:paraId="446C90D2" w14:textId="6A73532D" w:rsidR="00BE51EA" w:rsidRPr="003B7AFA" w:rsidRDefault="00BE51EA" w:rsidP="003163F0">
      <w:pPr>
        <w:jc w:val="both"/>
        <w:rPr>
          <w:b/>
        </w:rPr>
      </w:pPr>
      <w:r w:rsidRPr="003B7AFA">
        <w:rPr>
          <w:b/>
        </w:rPr>
        <w:t xml:space="preserve">Islington Carers Hub </w:t>
      </w:r>
      <w:r w:rsidR="003163F0">
        <w:rPr>
          <w:b/>
        </w:rPr>
        <w:t xml:space="preserve"> </w:t>
      </w:r>
    </w:p>
    <w:p w14:paraId="13FCAF9E" w14:textId="0280B7F8" w:rsidR="00BE51EA" w:rsidRDefault="00BE51EA" w:rsidP="003163F0">
      <w:pPr>
        <w:pStyle w:val="Default"/>
        <w:jc w:val="both"/>
        <w:rPr>
          <w:b/>
          <w:bCs/>
          <w:sz w:val="23"/>
          <w:szCs w:val="23"/>
        </w:rPr>
      </w:pPr>
      <w:r>
        <w:rPr>
          <w:sz w:val="23"/>
          <w:szCs w:val="23"/>
        </w:rPr>
        <w:t xml:space="preserve">We work </w:t>
      </w:r>
      <w:r w:rsidR="007C6126">
        <w:rPr>
          <w:sz w:val="23"/>
          <w:szCs w:val="23"/>
        </w:rPr>
        <w:t>in partnership</w:t>
      </w:r>
      <w:r>
        <w:rPr>
          <w:sz w:val="23"/>
          <w:szCs w:val="23"/>
        </w:rPr>
        <w:t xml:space="preserve"> </w:t>
      </w:r>
      <w:r w:rsidR="007C6126">
        <w:rPr>
          <w:sz w:val="23"/>
          <w:szCs w:val="23"/>
        </w:rPr>
        <w:t xml:space="preserve">with the Islington Carers Hub </w:t>
      </w:r>
      <w:r>
        <w:rPr>
          <w:sz w:val="23"/>
          <w:szCs w:val="23"/>
        </w:rPr>
        <w:t xml:space="preserve">to provide joint </w:t>
      </w:r>
      <w:r w:rsidR="007C6126">
        <w:rPr>
          <w:sz w:val="23"/>
          <w:szCs w:val="23"/>
        </w:rPr>
        <w:t xml:space="preserve">wellbeing events and activities for all family carers in Islington. </w:t>
      </w:r>
      <w:r w:rsidR="00900789">
        <w:rPr>
          <w:sz w:val="23"/>
          <w:szCs w:val="23"/>
        </w:rPr>
        <w:t xml:space="preserve">We also refer family carers to each other. </w:t>
      </w:r>
      <w:r w:rsidR="007C6126">
        <w:rPr>
          <w:sz w:val="23"/>
          <w:szCs w:val="23"/>
        </w:rPr>
        <w:t>Look out for some of these joint events during the Carers Week!</w:t>
      </w:r>
    </w:p>
    <w:p w14:paraId="5FEA0661" w14:textId="77777777" w:rsidR="003B7AFA" w:rsidRDefault="003B7AFA" w:rsidP="003163F0">
      <w:pPr>
        <w:pStyle w:val="Default"/>
        <w:jc w:val="both"/>
        <w:rPr>
          <w:b/>
          <w:bCs/>
          <w:sz w:val="23"/>
          <w:szCs w:val="23"/>
        </w:rPr>
      </w:pPr>
    </w:p>
    <w:p w14:paraId="3003AA1B" w14:textId="77777777" w:rsidR="003163F0" w:rsidRDefault="003163F0" w:rsidP="003163F0">
      <w:pPr>
        <w:pStyle w:val="Default"/>
        <w:jc w:val="both"/>
        <w:rPr>
          <w:b/>
          <w:bCs/>
          <w:sz w:val="23"/>
          <w:szCs w:val="23"/>
        </w:rPr>
      </w:pPr>
    </w:p>
    <w:p w14:paraId="17A192BF" w14:textId="77777777" w:rsidR="003163F0" w:rsidRDefault="003163F0" w:rsidP="003163F0">
      <w:pPr>
        <w:pStyle w:val="Default"/>
        <w:jc w:val="both"/>
        <w:rPr>
          <w:b/>
          <w:bCs/>
          <w:sz w:val="23"/>
          <w:szCs w:val="23"/>
        </w:rPr>
      </w:pPr>
    </w:p>
    <w:p w14:paraId="2C87610F" w14:textId="1D7C4B3B" w:rsidR="00BE51EA" w:rsidRDefault="00D3167D" w:rsidP="003163F0">
      <w:pPr>
        <w:pStyle w:val="Default"/>
        <w:jc w:val="both"/>
        <w:rPr>
          <w:sz w:val="23"/>
          <w:szCs w:val="23"/>
        </w:rPr>
      </w:pPr>
      <w:r>
        <w:rPr>
          <w:noProof/>
          <w:sz w:val="23"/>
          <w:szCs w:val="23"/>
          <w:lang w:eastAsia="en-GB"/>
        </w:rPr>
        <w:lastRenderedPageBreak/>
        <w:drawing>
          <wp:anchor distT="0" distB="0" distL="114300" distR="114300" simplePos="0" relativeHeight="251669504" behindDoc="0" locked="0" layoutInCell="1" allowOverlap="1" wp14:anchorId="27F3EECB" wp14:editId="1E50D903">
            <wp:simplePos x="0" y="0"/>
            <wp:positionH relativeFrom="margin">
              <wp:posOffset>4401185</wp:posOffset>
            </wp:positionH>
            <wp:positionV relativeFrom="margin">
              <wp:posOffset>145733</wp:posOffset>
            </wp:positionV>
            <wp:extent cx="1882140" cy="854710"/>
            <wp:effectExtent l="0" t="0" r="381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_logo_Strap_COL_RGB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2140" cy="854710"/>
                    </a:xfrm>
                    <a:prstGeom prst="rect">
                      <a:avLst/>
                    </a:prstGeom>
                  </pic:spPr>
                </pic:pic>
              </a:graphicData>
            </a:graphic>
          </wp:anchor>
        </w:drawing>
      </w:r>
      <w:r w:rsidR="00BE51EA">
        <w:rPr>
          <w:b/>
          <w:bCs/>
          <w:sz w:val="23"/>
          <w:szCs w:val="23"/>
        </w:rPr>
        <w:t xml:space="preserve">Islington SEND Community Service </w:t>
      </w:r>
      <w:r w:rsidR="003163F0">
        <w:rPr>
          <w:b/>
          <w:bCs/>
          <w:sz w:val="23"/>
          <w:szCs w:val="23"/>
        </w:rPr>
        <w:t xml:space="preserve"> </w:t>
      </w:r>
    </w:p>
    <w:p w14:paraId="60A354B7" w14:textId="339FF133" w:rsidR="003B7AFA" w:rsidRDefault="003B7AFA" w:rsidP="003163F0">
      <w:pPr>
        <w:pStyle w:val="Default"/>
        <w:jc w:val="both"/>
        <w:rPr>
          <w:sz w:val="23"/>
          <w:szCs w:val="23"/>
        </w:rPr>
      </w:pPr>
    </w:p>
    <w:p w14:paraId="74F5C945" w14:textId="60F7CCE5" w:rsidR="00BE51EA" w:rsidRDefault="00BE51EA" w:rsidP="003163F0">
      <w:pPr>
        <w:pStyle w:val="Default"/>
        <w:jc w:val="both"/>
        <w:rPr>
          <w:sz w:val="23"/>
          <w:szCs w:val="23"/>
        </w:rPr>
      </w:pPr>
      <w:r>
        <w:rPr>
          <w:sz w:val="23"/>
          <w:szCs w:val="23"/>
        </w:rPr>
        <w:t xml:space="preserve">We work together </w:t>
      </w:r>
      <w:r w:rsidR="003B7AFA">
        <w:rPr>
          <w:sz w:val="23"/>
          <w:szCs w:val="23"/>
        </w:rPr>
        <w:t>to support parents of children with any special educational need or disability (SEND) in Islington. The SEND Community Service has a regular slot at the</w:t>
      </w:r>
      <w:r>
        <w:rPr>
          <w:sz w:val="23"/>
          <w:szCs w:val="23"/>
        </w:rPr>
        <w:t xml:space="preserve"> Islington Parents Forum </w:t>
      </w:r>
      <w:r w:rsidR="003B7AFA">
        <w:rPr>
          <w:sz w:val="23"/>
          <w:szCs w:val="23"/>
        </w:rPr>
        <w:t xml:space="preserve">meetings </w:t>
      </w:r>
      <w:r>
        <w:rPr>
          <w:sz w:val="23"/>
          <w:szCs w:val="23"/>
        </w:rPr>
        <w:t xml:space="preserve">facilitated by Centre 404. </w:t>
      </w:r>
      <w:r w:rsidR="00900789">
        <w:rPr>
          <w:sz w:val="23"/>
          <w:szCs w:val="23"/>
        </w:rPr>
        <w:t>We make referrals to each other.</w:t>
      </w:r>
      <w:r w:rsidR="00E4731D" w:rsidRPr="00E4731D">
        <w:rPr>
          <w:noProof/>
          <w:sz w:val="23"/>
          <w:szCs w:val="23"/>
          <w:lang w:eastAsia="en-GB"/>
        </w:rPr>
        <w:t xml:space="preserve"> </w:t>
      </w:r>
    </w:p>
    <w:p w14:paraId="14373F46" w14:textId="77777777" w:rsidR="003B7AFA" w:rsidRDefault="003B7AFA" w:rsidP="003163F0">
      <w:pPr>
        <w:pStyle w:val="Default"/>
        <w:jc w:val="both"/>
        <w:rPr>
          <w:sz w:val="23"/>
          <w:szCs w:val="23"/>
        </w:rPr>
      </w:pPr>
    </w:p>
    <w:p w14:paraId="47D9B27A" w14:textId="4E989001" w:rsidR="00E4731D" w:rsidRDefault="00E4731D" w:rsidP="003163F0">
      <w:pPr>
        <w:pStyle w:val="Default"/>
        <w:jc w:val="both"/>
        <w:rPr>
          <w:b/>
          <w:bCs/>
          <w:sz w:val="23"/>
          <w:szCs w:val="23"/>
        </w:rPr>
      </w:pPr>
    </w:p>
    <w:p w14:paraId="05A0D23B" w14:textId="7F19CFED" w:rsidR="00E4731D" w:rsidRDefault="00D3167D" w:rsidP="003163F0">
      <w:pPr>
        <w:pStyle w:val="Default"/>
        <w:jc w:val="both"/>
        <w:rPr>
          <w:b/>
          <w:bCs/>
          <w:sz w:val="23"/>
          <w:szCs w:val="23"/>
        </w:rPr>
      </w:pPr>
      <w:r>
        <w:rPr>
          <w:noProof/>
          <w:sz w:val="23"/>
          <w:szCs w:val="23"/>
          <w:lang w:eastAsia="en-GB"/>
        </w:rPr>
        <w:drawing>
          <wp:anchor distT="0" distB="0" distL="114300" distR="114300" simplePos="0" relativeHeight="251658240" behindDoc="0" locked="0" layoutInCell="1" allowOverlap="1" wp14:anchorId="6ADCD79D" wp14:editId="45693691">
            <wp:simplePos x="0" y="0"/>
            <wp:positionH relativeFrom="margin">
              <wp:posOffset>4560570</wp:posOffset>
            </wp:positionH>
            <wp:positionV relativeFrom="margin">
              <wp:posOffset>1607185</wp:posOffset>
            </wp:positionV>
            <wp:extent cx="1165225" cy="10858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R logo.jpg"/>
                    <pic:cNvPicPr/>
                  </pic:nvPicPr>
                  <pic:blipFill>
                    <a:blip r:embed="rId9">
                      <a:extLst>
                        <a:ext uri="{28A0092B-C50C-407E-A947-70E740481C1C}">
                          <a14:useLocalDpi xmlns:a14="http://schemas.microsoft.com/office/drawing/2010/main" val="0"/>
                        </a:ext>
                      </a:extLst>
                    </a:blip>
                    <a:stretch>
                      <a:fillRect/>
                    </a:stretch>
                  </pic:blipFill>
                  <pic:spPr>
                    <a:xfrm>
                      <a:off x="0" y="0"/>
                      <a:ext cx="1165225" cy="1085850"/>
                    </a:xfrm>
                    <a:prstGeom prst="rect">
                      <a:avLst/>
                    </a:prstGeom>
                  </pic:spPr>
                </pic:pic>
              </a:graphicData>
            </a:graphic>
            <wp14:sizeRelH relativeFrom="margin">
              <wp14:pctWidth>0</wp14:pctWidth>
            </wp14:sizeRelH>
            <wp14:sizeRelV relativeFrom="margin">
              <wp14:pctHeight>0</wp14:pctHeight>
            </wp14:sizeRelV>
          </wp:anchor>
        </w:drawing>
      </w:r>
    </w:p>
    <w:p w14:paraId="05ADE818" w14:textId="3B747E30" w:rsidR="00BE51EA" w:rsidRDefault="00BE51EA" w:rsidP="003163F0">
      <w:pPr>
        <w:pStyle w:val="Default"/>
        <w:jc w:val="both"/>
        <w:rPr>
          <w:b/>
          <w:bCs/>
          <w:sz w:val="23"/>
          <w:szCs w:val="23"/>
        </w:rPr>
      </w:pPr>
      <w:r>
        <w:rPr>
          <w:b/>
          <w:bCs/>
          <w:sz w:val="23"/>
          <w:szCs w:val="23"/>
        </w:rPr>
        <w:t xml:space="preserve">Islington People’s Rights </w:t>
      </w:r>
    </w:p>
    <w:p w14:paraId="7BAD9F35" w14:textId="77777777" w:rsidR="00E4731D" w:rsidRDefault="00E4731D" w:rsidP="003163F0">
      <w:pPr>
        <w:pStyle w:val="Default"/>
        <w:jc w:val="both"/>
        <w:rPr>
          <w:sz w:val="23"/>
          <w:szCs w:val="23"/>
        </w:rPr>
      </w:pPr>
    </w:p>
    <w:p w14:paraId="4EC1A0D3" w14:textId="42747670" w:rsidR="00BE51EA" w:rsidRDefault="003B7AFA" w:rsidP="003163F0">
      <w:pPr>
        <w:pStyle w:val="Default"/>
        <w:jc w:val="both"/>
        <w:rPr>
          <w:sz w:val="23"/>
          <w:szCs w:val="23"/>
        </w:rPr>
      </w:pPr>
      <w:r>
        <w:rPr>
          <w:sz w:val="23"/>
          <w:szCs w:val="23"/>
        </w:rPr>
        <w:t xml:space="preserve">We work together </w:t>
      </w:r>
      <w:r w:rsidR="007C6126">
        <w:rPr>
          <w:sz w:val="23"/>
          <w:szCs w:val="23"/>
        </w:rPr>
        <w:t xml:space="preserve">to </w:t>
      </w:r>
      <w:r>
        <w:rPr>
          <w:sz w:val="23"/>
          <w:szCs w:val="23"/>
        </w:rPr>
        <w:t xml:space="preserve">support parents and family carers of children with learning disabilities and autism around benefit advice and support and income maximisation. </w:t>
      </w:r>
      <w:r w:rsidR="00900789">
        <w:rPr>
          <w:sz w:val="23"/>
          <w:szCs w:val="23"/>
        </w:rPr>
        <w:t>We make referrals to each other.</w:t>
      </w:r>
    </w:p>
    <w:p w14:paraId="7543A022" w14:textId="1FDFE3FB" w:rsidR="007C6126" w:rsidRDefault="007C6126" w:rsidP="003163F0">
      <w:pPr>
        <w:jc w:val="both"/>
      </w:pPr>
    </w:p>
    <w:p w14:paraId="3E631E41" w14:textId="7E167B61" w:rsidR="00E4731D" w:rsidRDefault="00E4731D" w:rsidP="003163F0">
      <w:pPr>
        <w:jc w:val="both"/>
      </w:pPr>
    </w:p>
    <w:p w14:paraId="7B8C7EA6" w14:textId="50137E03" w:rsidR="00900789" w:rsidRDefault="00D3167D" w:rsidP="00900789">
      <w:pPr>
        <w:pStyle w:val="Default"/>
        <w:jc w:val="both"/>
        <w:rPr>
          <w:sz w:val="23"/>
          <w:szCs w:val="23"/>
        </w:rPr>
      </w:pPr>
      <w:r>
        <w:rPr>
          <w:noProof/>
          <w:sz w:val="23"/>
          <w:szCs w:val="23"/>
          <w:lang w:eastAsia="en-GB"/>
        </w:rPr>
        <w:drawing>
          <wp:anchor distT="0" distB="0" distL="114300" distR="114300" simplePos="0" relativeHeight="251667456" behindDoc="0" locked="0" layoutInCell="1" allowOverlap="1" wp14:anchorId="3C5728FF" wp14:editId="6C947406">
            <wp:simplePos x="0" y="0"/>
            <wp:positionH relativeFrom="margin">
              <wp:posOffset>4563745</wp:posOffset>
            </wp:positionH>
            <wp:positionV relativeFrom="margin">
              <wp:posOffset>3317875</wp:posOffset>
            </wp:positionV>
            <wp:extent cx="1383030" cy="1057275"/>
            <wp:effectExtent l="0" t="0" r="762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png"/>
                    <pic:cNvPicPr/>
                  </pic:nvPicPr>
                  <pic:blipFill>
                    <a:blip r:embed="rId10">
                      <a:extLst>
                        <a:ext uri="{28A0092B-C50C-407E-A947-70E740481C1C}">
                          <a14:useLocalDpi xmlns:a14="http://schemas.microsoft.com/office/drawing/2010/main" val="0"/>
                        </a:ext>
                      </a:extLst>
                    </a:blip>
                    <a:stretch>
                      <a:fillRect/>
                    </a:stretch>
                  </pic:blipFill>
                  <pic:spPr>
                    <a:xfrm>
                      <a:off x="0" y="0"/>
                      <a:ext cx="1383030" cy="1057275"/>
                    </a:xfrm>
                    <a:prstGeom prst="rect">
                      <a:avLst/>
                    </a:prstGeom>
                  </pic:spPr>
                </pic:pic>
              </a:graphicData>
            </a:graphic>
          </wp:anchor>
        </w:drawing>
      </w:r>
      <w:hyperlink r:id="rId11" w:history="1">
        <w:r w:rsidR="00E9599C" w:rsidRPr="00900789">
          <w:rPr>
            <w:b/>
            <w:sz w:val="23"/>
            <w:szCs w:val="23"/>
          </w:rPr>
          <w:t>Voluntary</w:t>
        </w:r>
        <w:r w:rsidR="00900789">
          <w:rPr>
            <w:b/>
            <w:sz w:val="23"/>
            <w:szCs w:val="23"/>
          </w:rPr>
          <w:t xml:space="preserve"> </w:t>
        </w:r>
        <w:r w:rsidR="00E9599C" w:rsidRPr="00900789">
          <w:rPr>
            <w:b/>
            <w:sz w:val="23"/>
            <w:szCs w:val="23"/>
          </w:rPr>
          <w:t>Action</w:t>
        </w:r>
        <w:r w:rsidR="00900789">
          <w:rPr>
            <w:b/>
            <w:sz w:val="23"/>
            <w:szCs w:val="23"/>
          </w:rPr>
          <w:t xml:space="preserve"> </w:t>
        </w:r>
        <w:r w:rsidR="00E9599C" w:rsidRPr="00900789">
          <w:rPr>
            <w:b/>
            <w:sz w:val="23"/>
            <w:szCs w:val="23"/>
          </w:rPr>
          <w:t>Islington</w:t>
        </w:r>
      </w:hyperlink>
      <w:r w:rsidR="00E9599C" w:rsidRPr="00900789">
        <w:rPr>
          <w:sz w:val="23"/>
          <w:szCs w:val="23"/>
        </w:rPr>
        <w:t xml:space="preserve"> </w:t>
      </w:r>
    </w:p>
    <w:p w14:paraId="57E39ABE" w14:textId="5E17BF51" w:rsidR="00E4731D" w:rsidRDefault="00E4731D" w:rsidP="00900789">
      <w:pPr>
        <w:pStyle w:val="Default"/>
        <w:jc w:val="both"/>
        <w:rPr>
          <w:sz w:val="23"/>
          <w:szCs w:val="23"/>
        </w:rPr>
      </w:pPr>
    </w:p>
    <w:p w14:paraId="51B44F5A" w14:textId="77777777" w:rsidR="00E9599C" w:rsidRPr="00900789" w:rsidRDefault="00900789" w:rsidP="00900789">
      <w:pPr>
        <w:pStyle w:val="Default"/>
        <w:jc w:val="both"/>
        <w:rPr>
          <w:sz w:val="23"/>
          <w:szCs w:val="23"/>
        </w:rPr>
      </w:pPr>
      <w:r>
        <w:rPr>
          <w:sz w:val="23"/>
          <w:szCs w:val="23"/>
        </w:rPr>
        <w:t xml:space="preserve">VAI </w:t>
      </w:r>
      <w:r w:rsidR="00E9599C" w:rsidRPr="00900789">
        <w:rPr>
          <w:sz w:val="23"/>
          <w:szCs w:val="23"/>
        </w:rPr>
        <w:t>offer a wide range of services for local organisations, small groups, and volunteers at all stages of their development. These services range from one-to-one support, through to training and money management. Centre 404 works with VAI to share information and to promote events and community activities.</w:t>
      </w:r>
      <w:r>
        <w:rPr>
          <w:sz w:val="23"/>
          <w:szCs w:val="23"/>
        </w:rPr>
        <w:t xml:space="preserve"> </w:t>
      </w:r>
    </w:p>
    <w:p w14:paraId="0D5511DB" w14:textId="77777777" w:rsidR="00E9599C" w:rsidRPr="00900789" w:rsidRDefault="00E9599C" w:rsidP="00900789">
      <w:pPr>
        <w:pStyle w:val="Default"/>
        <w:jc w:val="both"/>
        <w:rPr>
          <w:sz w:val="23"/>
          <w:szCs w:val="23"/>
        </w:rPr>
      </w:pPr>
    </w:p>
    <w:p w14:paraId="139AB017" w14:textId="77777777" w:rsidR="00E4731D" w:rsidRDefault="00E4731D" w:rsidP="00900789">
      <w:pPr>
        <w:pStyle w:val="Default"/>
        <w:jc w:val="both"/>
        <w:rPr>
          <w:sz w:val="23"/>
          <w:szCs w:val="23"/>
        </w:rPr>
      </w:pPr>
    </w:p>
    <w:p w14:paraId="3062184E" w14:textId="77777777" w:rsidR="00E9599C" w:rsidRPr="00900789" w:rsidRDefault="00E9599C" w:rsidP="00900789">
      <w:pPr>
        <w:pStyle w:val="Default"/>
        <w:jc w:val="both"/>
        <w:rPr>
          <w:sz w:val="23"/>
          <w:szCs w:val="23"/>
        </w:rPr>
      </w:pPr>
      <w:r w:rsidRPr="00900789">
        <w:rPr>
          <w:noProof/>
          <w:sz w:val="23"/>
          <w:szCs w:val="23"/>
          <w:lang w:eastAsia="en-GB"/>
        </w:rPr>
        <w:drawing>
          <wp:anchor distT="0" distB="0" distL="114300" distR="114300" simplePos="0" relativeHeight="251664384" behindDoc="0" locked="0" layoutInCell="1" allowOverlap="1" wp14:anchorId="2210B159" wp14:editId="75706830">
            <wp:simplePos x="0" y="0"/>
            <wp:positionH relativeFrom="column">
              <wp:posOffset>4295775</wp:posOffset>
            </wp:positionH>
            <wp:positionV relativeFrom="paragraph">
              <wp:posOffset>19685</wp:posOffset>
            </wp:positionV>
            <wp:extent cx="1554480" cy="1554480"/>
            <wp:effectExtent l="0" t="0" r="7620" b="7620"/>
            <wp:wrapSquare wrapText="bothSides"/>
            <wp:docPr id="8" name="Picture 8"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tex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4480" cy="1554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4B39C9" w14:textId="77777777" w:rsidR="00900789" w:rsidRDefault="00E9599C" w:rsidP="00900789">
      <w:pPr>
        <w:pStyle w:val="Default"/>
        <w:jc w:val="both"/>
        <w:rPr>
          <w:b/>
          <w:sz w:val="23"/>
          <w:szCs w:val="23"/>
        </w:rPr>
      </w:pPr>
      <w:r w:rsidRPr="00900789">
        <w:rPr>
          <w:b/>
          <w:sz w:val="23"/>
          <w:szCs w:val="23"/>
        </w:rPr>
        <w:t>Camden Special Parents Forum</w:t>
      </w:r>
    </w:p>
    <w:p w14:paraId="66F49880" w14:textId="77777777" w:rsidR="00E4731D" w:rsidRPr="00900789" w:rsidRDefault="00E4731D" w:rsidP="00900789">
      <w:pPr>
        <w:pStyle w:val="Default"/>
        <w:jc w:val="both"/>
        <w:rPr>
          <w:b/>
          <w:sz w:val="23"/>
          <w:szCs w:val="23"/>
        </w:rPr>
      </w:pPr>
    </w:p>
    <w:p w14:paraId="508B6773" w14:textId="77777777" w:rsidR="00E9599C" w:rsidRPr="00900789" w:rsidRDefault="00E9599C" w:rsidP="00900789">
      <w:pPr>
        <w:pStyle w:val="Default"/>
        <w:jc w:val="both"/>
        <w:rPr>
          <w:sz w:val="23"/>
          <w:szCs w:val="23"/>
        </w:rPr>
      </w:pPr>
      <w:r w:rsidRPr="00900789">
        <w:rPr>
          <w:sz w:val="23"/>
          <w:szCs w:val="23"/>
        </w:rPr>
        <w:t>The Special Parents Forum is open to all parents and carers in Camden with a child/young person with special needs and disability. The forum meet to talk about local issues that are important to families. Centre 404 links with family carers to prepare and provide information on transition to Adult Social Care</w:t>
      </w:r>
      <w:r w:rsidR="00900789">
        <w:rPr>
          <w:sz w:val="23"/>
          <w:szCs w:val="23"/>
        </w:rPr>
        <w:t>.</w:t>
      </w:r>
    </w:p>
    <w:p w14:paraId="0F0C97C6" w14:textId="77777777" w:rsidR="00E9599C" w:rsidRPr="00900789" w:rsidRDefault="00E9599C" w:rsidP="00900789">
      <w:pPr>
        <w:pStyle w:val="Default"/>
        <w:jc w:val="both"/>
        <w:rPr>
          <w:sz w:val="23"/>
          <w:szCs w:val="23"/>
        </w:rPr>
      </w:pPr>
    </w:p>
    <w:p w14:paraId="7127371B" w14:textId="77777777" w:rsidR="00E4731D" w:rsidRDefault="00E9599C" w:rsidP="00900789">
      <w:pPr>
        <w:pStyle w:val="Default"/>
        <w:jc w:val="both"/>
        <w:rPr>
          <w:sz w:val="23"/>
          <w:szCs w:val="23"/>
        </w:rPr>
      </w:pPr>
      <w:r w:rsidRPr="00900789">
        <w:rPr>
          <w:sz w:val="23"/>
          <w:szCs w:val="23"/>
        </w:rPr>
        <w:t xml:space="preserve"> </w:t>
      </w:r>
    </w:p>
    <w:p w14:paraId="0879FF26" w14:textId="77777777" w:rsidR="00900789" w:rsidRDefault="00E4731D" w:rsidP="00900789">
      <w:pPr>
        <w:pStyle w:val="Default"/>
        <w:jc w:val="both"/>
        <w:rPr>
          <w:b/>
          <w:bCs/>
          <w:sz w:val="23"/>
          <w:szCs w:val="23"/>
        </w:rPr>
      </w:pPr>
      <w:r w:rsidRPr="00900789">
        <w:rPr>
          <w:noProof/>
          <w:sz w:val="23"/>
          <w:szCs w:val="23"/>
          <w:lang w:eastAsia="en-GB"/>
        </w:rPr>
        <w:drawing>
          <wp:anchor distT="0" distB="0" distL="114300" distR="114300" simplePos="0" relativeHeight="251665408" behindDoc="1" locked="0" layoutInCell="1" allowOverlap="1" wp14:anchorId="7459F6DD" wp14:editId="3A607F30">
            <wp:simplePos x="0" y="0"/>
            <wp:positionH relativeFrom="column">
              <wp:posOffset>3845560</wp:posOffset>
            </wp:positionH>
            <wp:positionV relativeFrom="paragraph">
              <wp:posOffset>110490</wp:posOffset>
            </wp:positionV>
            <wp:extent cx="2797900" cy="1314450"/>
            <wp:effectExtent l="0" t="0" r="2540" b="0"/>
            <wp:wrapTight wrapText="bothSides">
              <wp:wrapPolygon edited="0">
                <wp:start x="0" y="0"/>
                <wp:lineTo x="0" y="21287"/>
                <wp:lineTo x="21473" y="21287"/>
                <wp:lineTo x="21473" y="0"/>
                <wp:lineTo x="0" y="0"/>
              </wp:wrapPolygon>
            </wp:wrapTight>
            <wp:docPr id="9" name="Picture 9" descr="https://gallery.mailchimp.com/d5a27e57856da8335a6892134/images/38a1892a-fe9a-4ba3-9718-51ff7a439f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d5a27e57856da8335a6892134/images/38a1892a-fe9a-4ba3-9718-51ff7a439f4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790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599C" w:rsidRPr="00900789">
        <w:rPr>
          <w:b/>
          <w:bCs/>
          <w:sz w:val="23"/>
          <w:szCs w:val="23"/>
        </w:rPr>
        <w:t>Camden Disability Action</w:t>
      </w:r>
    </w:p>
    <w:p w14:paraId="4B3DFD7E" w14:textId="77777777" w:rsidR="00E4731D" w:rsidRDefault="00E4731D" w:rsidP="00900789">
      <w:pPr>
        <w:pStyle w:val="Default"/>
        <w:jc w:val="both"/>
        <w:rPr>
          <w:b/>
          <w:bCs/>
          <w:sz w:val="23"/>
          <w:szCs w:val="23"/>
        </w:rPr>
      </w:pPr>
    </w:p>
    <w:p w14:paraId="24329674" w14:textId="77777777" w:rsidR="00E9599C" w:rsidRDefault="00900789" w:rsidP="00900789">
      <w:pPr>
        <w:pStyle w:val="Default"/>
        <w:jc w:val="both"/>
        <w:rPr>
          <w:rFonts w:cs="Arial"/>
          <w:color w:val="333333"/>
          <w:szCs w:val="33"/>
          <w:shd w:val="clear" w:color="auto" w:fill="FFFFFF"/>
        </w:rPr>
      </w:pPr>
      <w:r w:rsidRPr="00900789">
        <w:rPr>
          <w:bCs/>
          <w:sz w:val="23"/>
          <w:szCs w:val="23"/>
        </w:rPr>
        <w:t xml:space="preserve">CDA </w:t>
      </w:r>
      <w:r w:rsidRPr="00900789">
        <w:rPr>
          <w:sz w:val="23"/>
          <w:szCs w:val="23"/>
        </w:rPr>
        <w:t>is</w:t>
      </w:r>
      <w:r w:rsidR="00E9599C" w:rsidRPr="00900789">
        <w:rPr>
          <w:sz w:val="23"/>
          <w:szCs w:val="23"/>
        </w:rPr>
        <w:t xml:space="preserve"> a </w:t>
      </w:r>
      <w:r w:rsidR="00E9599C" w:rsidRPr="00900789">
        <w:rPr>
          <w:bCs/>
          <w:sz w:val="23"/>
          <w:szCs w:val="23"/>
        </w:rPr>
        <w:t>user-led organisation</w:t>
      </w:r>
      <w:r w:rsidR="00E9599C" w:rsidRPr="00900789">
        <w:rPr>
          <w:sz w:val="23"/>
          <w:szCs w:val="23"/>
        </w:rPr>
        <w:t> which aims to promote the </w:t>
      </w:r>
      <w:r w:rsidR="00E9599C" w:rsidRPr="00900789">
        <w:rPr>
          <w:bCs/>
          <w:sz w:val="23"/>
          <w:szCs w:val="23"/>
        </w:rPr>
        <w:t>equality of deaf and disabled people</w:t>
      </w:r>
      <w:r w:rsidR="00E9599C" w:rsidRPr="00900789">
        <w:rPr>
          <w:sz w:val="23"/>
          <w:szCs w:val="23"/>
        </w:rPr>
        <w:t xml:space="preserve"> living or working in Camden. The CIL (Centre for Independent Living) is a new service, run and controlled by Deaf and disabled people. Centre 404 works with Camden Carers Service as part of the reference group to ensure the </w:t>
      </w:r>
      <w:r w:rsidR="00E9599C">
        <w:rPr>
          <w:rFonts w:cs="Arial"/>
          <w:color w:val="333333"/>
          <w:szCs w:val="33"/>
          <w:shd w:val="clear" w:color="auto" w:fill="FFFFFF"/>
        </w:rPr>
        <w:t>voice of carers and people with learning disabilities are heard through groups and representation.</w:t>
      </w:r>
    </w:p>
    <w:p w14:paraId="43C2A526" w14:textId="77777777" w:rsidR="00E9599C" w:rsidRDefault="00E9599C" w:rsidP="00E9599C">
      <w:pPr>
        <w:rPr>
          <w:rFonts w:ascii="Calibri" w:hAnsi="Calibri"/>
          <w:sz w:val="24"/>
          <w:u w:val="single"/>
        </w:rPr>
      </w:pPr>
    </w:p>
    <w:p w14:paraId="2D0B8CDC" w14:textId="77777777" w:rsidR="00D3167D" w:rsidRDefault="00D3167D" w:rsidP="00E4731D">
      <w:pPr>
        <w:pStyle w:val="Default"/>
        <w:jc w:val="both"/>
        <w:rPr>
          <w:rFonts w:cs="Arial"/>
          <w:b/>
          <w:color w:val="333333"/>
          <w:szCs w:val="33"/>
          <w:shd w:val="clear" w:color="auto" w:fill="FFFFFF"/>
        </w:rPr>
      </w:pPr>
    </w:p>
    <w:p w14:paraId="1DCF3FB5" w14:textId="77777777" w:rsidR="00D3167D" w:rsidRDefault="00D3167D" w:rsidP="00E4731D">
      <w:pPr>
        <w:pStyle w:val="Default"/>
        <w:jc w:val="both"/>
        <w:rPr>
          <w:rFonts w:cs="Arial"/>
          <w:b/>
          <w:color w:val="333333"/>
          <w:szCs w:val="33"/>
          <w:shd w:val="clear" w:color="auto" w:fill="FFFFFF"/>
        </w:rPr>
      </w:pPr>
    </w:p>
    <w:p w14:paraId="1D4687CF" w14:textId="58347E81" w:rsidR="00E4731D" w:rsidRDefault="00E4731D" w:rsidP="00E4731D">
      <w:pPr>
        <w:pStyle w:val="Default"/>
        <w:jc w:val="both"/>
        <w:rPr>
          <w:rFonts w:cs="Arial"/>
          <w:b/>
          <w:color w:val="333333"/>
          <w:szCs w:val="33"/>
          <w:shd w:val="clear" w:color="auto" w:fill="FFFFFF"/>
        </w:rPr>
      </w:pPr>
      <w:r w:rsidRPr="00E4731D">
        <w:rPr>
          <w:rFonts w:cs="Arial"/>
          <w:b/>
          <w:color w:val="333333"/>
          <w:szCs w:val="33"/>
          <w:shd w:val="clear" w:color="auto" w:fill="FFFFFF"/>
        </w:rPr>
        <w:lastRenderedPageBreak/>
        <w:t>Camden Carers Service</w:t>
      </w:r>
    </w:p>
    <w:p w14:paraId="35D4E458" w14:textId="42D79FFF" w:rsidR="00E4731D" w:rsidRPr="00E4731D" w:rsidRDefault="00D3167D" w:rsidP="00E4731D">
      <w:pPr>
        <w:pStyle w:val="Default"/>
        <w:jc w:val="both"/>
        <w:rPr>
          <w:rFonts w:cs="Arial"/>
          <w:b/>
          <w:color w:val="333333"/>
          <w:szCs w:val="33"/>
          <w:shd w:val="clear" w:color="auto" w:fill="FFFFFF"/>
        </w:rPr>
      </w:pPr>
      <w:r>
        <w:rPr>
          <w:rFonts w:cs="Arial"/>
          <w:noProof/>
          <w:color w:val="333333"/>
          <w:szCs w:val="33"/>
          <w:shd w:val="clear" w:color="auto" w:fill="FFFFFF"/>
          <w:lang w:eastAsia="en-GB"/>
        </w:rPr>
        <w:drawing>
          <wp:anchor distT="0" distB="0" distL="114300" distR="114300" simplePos="0" relativeHeight="251670528" behindDoc="0" locked="0" layoutInCell="1" allowOverlap="1" wp14:anchorId="22FC1481" wp14:editId="2BED1D8F">
            <wp:simplePos x="0" y="0"/>
            <wp:positionH relativeFrom="margin">
              <wp:posOffset>4089400</wp:posOffset>
            </wp:positionH>
            <wp:positionV relativeFrom="margin">
              <wp:posOffset>232410</wp:posOffset>
            </wp:positionV>
            <wp:extent cx="1767840" cy="876935"/>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s_logo_2__2016_06_28_11_23_35_am-695x130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7840" cy="876935"/>
                    </a:xfrm>
                    <a:prstGeom prst="rect">
                      <a:avLst/>
                    </a:prstGeom>
                  </pic:spPr>
                </pic:pic>
              </a:graphicData>
            </a:graphic>
          </wp:anchor>
        </w:drawing>
      </w:r>
    </w:p>
    <w:p w14:paraId="4348DD22" w14:textId="011CA44C" w:rsidR="00E4731D" w:rsidRPr="00E4731D" w:rsidRDefault="00E4731D" w:rsidP="00E4731D">
      <w:pPr>
        <w:pStyle w:val="Default"/>
        <w:jc w:val="both"/>
        <w:rPr>
          <w:rFonts w:cs="Arial"/>
          <w:color w:val="333333"/>
          <w:szCs w:val="33"/>
          <w:shd w:val="clear" w:color="auto" w:fill="FFFFFF"/>
        </w:rPr>
      </w:pPr>
      <w:r w:rsidRPr="00E4731D">
        <w:rPr>
          <w:rFonts w:cs="Arial"/>
          <w:color w:val="333333"/>
          <w:szCs w:val="33"/>
          <w:shd w:val="clear" w:color="auto" w:fill="FFFFFF"/>
        </w:rPr>
        <w:t>Camden Carers offers information, advice and support to unpaid adult carers (18+) living, working or studying in Camden, or caring for someone who lives in Camden</w:t>
      </w:r>
      <w:r>
        <w:rPr>
          <w:rFonts w:cs="Arial"/>
          <w:color w:val="333333"/>
          <w:szCs w:val="33"/>
          <w:shd w:val="clear" w:color="auto" w:fill="FFFFFF"/>
        </w:rPr>
        <w:t xml:space="preserve">. We communicate regularly to identify the needs of those with support and to cross-refer families. </w:t>
      </w:r>
    </w:p>
    <w:p w14:paraId="5D584109" w14:textId="1B4C2511" w:rsidR="00E4731D" w:rsidRDefault="00E4731D" w:rsidP="00E9599C">
      <w:pPr>
        <w:rPr>
          <w:rFonts w:ascii="Calibri" w:hAnsi="Calibri"/>
          <w:sz w:val="24"/>
          <w:u w:val="single"/>
        </w:rPr>
      </w:pPr>
    </w:p>
    <w:p w14:paraId="1DC3CE63" w14:textId="188791D1" w:rsidR="00E4731D" w:rsidRDefault="00E4731D" w:rsidP="00900789">
      <w:pPr>
        <w:pStyle w:val="Default"/>
        <w:jc w:val="both"/>
        <w:rPr>
          <w:b/>
          <w:sz w:val="23"/>
          <w:szCs w:val="23"/>
        </w:rPr>
      </w:pPr>
    </w:p>
    <w:p w14:paraId="7BD176D1" w14:textId="204C1703" w:rsidR="00E4731D" w:rsidRDefault="00E4731D" w:rsidP="00900789">
      <w:pPr>
        <w:pStyle w:val="Default"/>
        <w:jc w:val="both"/>
        <w:rPr>
          <w:b/>
          <w:sz w:val="23"/>
          <w:szCs w:val="23"/>
        </w:rPr>
      </w:pPr>
      <w:r>
        <w:rPr>
          <w:b/>
          <w:sz w:val="23"/>
          <w:szCs w:val="23"/>
        </w:rPr>
        <w:t xml:space="preserve">Swiss Cottage Special Needs School and the Winch – Camden </w:t>
      </w:r>
    </w:p>
    <w:p w14:paraId="2DC81B60" w14:textId="77777777" w:rsidR="00E4731D" w:rsidRDefault="00E4731D" w:rsidP="00900789">
      <w:pPr>
        <w:pStyle w:val="Default"/>
        <w:jc w:val="both"/>
        <w:rPr>
          <w:b/>
          <w:sz w:val="23"/>
          <w:szCs w:val="23"/>
        </w:rPr>
      </w:pPr>
    </w:p>
    <w:p w14:paraId="70CEF7A1" w14:textId="522C35BF" w:rsidR="00E4731D" w:rsidRPr="00E4731D" w:rsidRDefault="00E4731D" w:rsidP="00900789">
      <w:pPr>
        <w:pStyle w:val="Default"/>
        <w:jc w:val="both"/>
        <w:rPr>
          <w:sz w:val="23"/>
          <w:szCs w:val="23"/>
        </w:rPr>
      </w:pPr>
      <w:r w:rsidRPr="00E4731D">
        <w:rPr>
          <w:sz w:val="23"/>
          <w:szCs w:val="23"/>
        </w:rPr>
        <w:t xml:space="preserve">We provide a monthly drop-in and information sessions for parents and family carers at Swiss Cottage Special Needs School and the Winch in the </w:t>
      </w:r>
      <w:proofErr w:type="spellStart"/>
      <w:r w:rsidRPr="00E4731D">
        <w:rPr>
          <w:sz w:val="23"/>
          <w:szCs w:val="23"/>
        </w:rPr>
        <w:t>Hamsptead</w:t>
      </w:r>
      <w:proofErr w:type="spellEnd"/>
      <w:r w:rsidRPr="00E4731D">
        <w:rPr>
          <w:sz w:val="23"/>
          <w:szCs w:val="23"/>
        </w:rPr>
        <w:t xml:space="preserve"> and Kilburn area. </w:t>
      </w:r>
    </w:p>
    <w:p w14:paraId="4EFEDFD0" w14:textId="77777777" w:rsidR="00E4731D" w:rsidRDefault="00E4731D" w:rsidP="00900789">
      <w:pPr>
        <w:pStyle w:val="Default"/>
        <w:jc w:val="both"/>
        <w:rPr>
          <w:b/>
          <w:sz w:val="23"/>
          <w:szCs w:val="23"/>
        </w:rPr>
      </w:pPr>
    </w:p>
    <w:p w14:paraId="22DD0003" w14:textId="77777777" w:rsidR="00E4731D" w:rsidRDefault="00E4731D" w:rsidP="00900789">
      <w:pPr>
        <w:pStyle w:val="Default"/>
        <w:jc w:val="both"/>
        <w:rPr>
          <w:b/>
          <w:sz w:val="23"/>
          <w:szCs w:val="23"/>
        </w:rPr>
      </w:pPr>
    </w:p>
    <w:p w14:paraId="13563794" w14:textId="0F5EFD64" w:rsidR="00E9599C" w:rsidRDefault="00E9599C" w:rsidP="00900789">
      <w:pPr>
        <w:pStyle w:val="Default"/>
        <w:jc w:val="both"/>
        <w:rPr>
          <w:b/>
          <w:sz w:val="23"/>
          <w:szCs w:val="23"/>
        </w:rPr>
      </w:pPr>
      <w:r w:rsidRPr="00900789">
        <w:rPr>
          <w:b/>
          <w:sz w:val="23"/>
          <w:szCs w:val="23"/>
        </w:rPr>
        <w:t>Arcadian Gardens Surgery, Haringey</w:t>
      </w:r>
    </w:p>
    <w:p w14:paraId="6D9EDCFD" w14:textId="77777777" w:rsidR="00E4731D" w:rsidRPr="00900789" w:rsidRDefault="00E4731D" w:rsidP="00900789">
      <w:pPr>
        <w:pStyle w:val="Default"/>
        <w:jc w:val="both"/>
        <w:rPr>
          <w:b/>
          <w:sz w:val="23"/>
          <w:szCs w:val="23"/>
        </w:rPr>
      </w:pPr>
    </w:p>
    <w:p w14:paraId="0290C6E8" w14:textId="7AEB5931" w:rsidR="00E9599C" w:rsidRDefault="00E9599C" w:rsidP="00900789">
      <w:pPr>
        <w:pStyle w:val="Default"/>
        <w:jc w:val="both"/>
        <w:rPr>
          <w:sz w:val="23"/>
          <w:szCs w:val="23"/>
        </w:rPr>
      </w:pPr>
      <w:r w:rsidRPr="00900789">
        <w:rPr>
          <w:sz w:val="23"/>
          <w:szCs w:val="23"/>
        </w:rPr>
        <w:t>We have linked with this GP practice to help families who need specific support and information in Haringey about activities for people with learning disabilities. We have run two drop in events with caseworkers at the surgery to help families with support and activities and volunteering opportunities in Haringey.</w:t>
      </w:r>
    </w:p>
    <w:p w14:paraId="072B6277" w14:textId="26C50B46" w:rsidR="00900789" w:rsidRDefault="00900789" w:rsidP="00900789">
      <w:pPr>
        <w:pStyle w:val="Default"/>
        <w:jc w:val="both"/>
        <w:rPr>
          <w:sz w:val="23"/>
          <w:szCs w:val="23"/>
        </w:rPr>
      </w:pPr>
    </w:p>
    <w:p w14:paraId="266D1AD8" w14:textId="5927E0C3" w:rsidR="00E4731D" w:rsidRDefault="00E4731D" w:rsidP="00900789">
      <w:pPr>
        <w:pStyle w:val="Default"/>
        <w:jc w:val="both"/>
        <w:rPr>
          <w:b/>
          <w:sz w:val="23"/>
          <w:szCs w:val="23"/>
        </w:rPr>
      </w:pPr>
    </w:p>
    <w:p w14:paraId="42AB9000" w14:textId="4CF0AF7F" w:rsidR="00900789" w:rsidRDefault="00900789" w:rsidP="00900789">
      <w:pPr>
        <w:pStyle w:val="Default"/>
        <w:jc w:val="both"/>
        <w:rPr>
          <w:b/>
          <w:sz w:val="23"/>
          <w:szCs w:val="23"/>
        </w:rPr>
      </w:pPr>
      <w:r w:rsidRPr="00900789">
        <w:rPr>
          <w:b/>
          <w:sz w:val="23"/>
          <w:szCs w:val="23"/>
        </w:rPr>
        <w:t>The Haringey Carers Coffee Morning</w:t>
      </w:r>
    </w:p>
    <w:p w14:paraId="4AC01BCA" w14:textId="467E2EC7" w:rsidR="00E4731D" w:rsidRDefault="00E4731D" w:rsidP="00900789">
      <w:pPr>
        <w:pStyle w:val="Default"/>
        <w:jc w:val="both"/>
        <w:rPr>
          <w:b/>
          <w:sz w:val="23"/>
          <w:szCs w:val="23"/>
        </w:rPr>
      </w:pPr>
    </w:p>
    <w:p w14:paraId="46F6F6FD" w14:textId="25A59800" w:rsidR="00900789" w:rsidRPr="00900789" w:rsidRDefault="00900789" w:rsidP="00900789">
      <w:pPr>
        <w:pStyle w:val="Default"/>
        <w:jc w:val="both"/>
        <w:rPr>
          <w:sz w:val="23"/>
          <w:szCs w:val="23"/>
        </w:rPr>
      </w:pPr>
      <w:r w:rsidRPr="00900789">
        <w:rPr>
          <w:sz w:val="23"/>
          <w:szCs w:val="23"/>
        </w:rPr>
        <w:t xml:space="preserve">This long established group is run by committed volunteers and is open to all carers.  A lovely safe space with good coffee and home-made cakes, newspapers and fresh flowers, where Carers can enjoy talking amongst themselves and supporting each other.  Every Thursday – 10.30am-12.30pm.  We attend weekly and offer a casework service to carers of people with learning disabilities and autism.  We also provide signposting, information and support. </w:t>
      </w:r>
    </w:p>
    <w:p w14:paraId="0B6E2340" w14:textId="77777777" w:rsidR="00900789" w:rsidRDefault="00900789" w:rsidP="00900789">
      <w:pPr>
        <w:pStyle w:val="Default"/>
        <w:jc w:val="both"/>
        <w:rPr>
          <w:sz w:val="23"/>
          <w:szCs w:val="23"/>
        </w:rPr>
      </w:pPr>
    </w:p>
    <w:p w14:paraId="1B4B11D6" w14:textId="77777777" w:rsidR="00E4731D" w:rsidRDefault="00E4731D" w:rsidP="00900789">
      <w:pPr>
        <w:pStyle w:val="Default"/>
        <w:jc w:val="both"/>
        <w:rPr>
          <w:b/>
          <w:sz w:val="23"/>
          <w:szCs w:val="23"/>
        </w:rPr>
      </w:pPr>
    </w:p>
    <w:p w14:paraId="29F81270" w14:textId="77777777" w:rsidR="00900789" w:rsidRDefault="00900789" w:rsidP="00900789">
      <w:pPr>
        <w:pStyle w:val="Default"/>
        <w:jc w:val="both"/>
        <w:rPr>
          <w:b/>
          <w:sz w:val="23"/>
          <w:szCs w:val="23"/>
        </w:rPr>
      </w:pPr>
      <w:r w:rsidRPr="00900789">
        <w:rPr>
          <w:b/>
          <w:sz w:val="23"/>
          <w:szCs w:val="23"/>
        </w:rPr>
        <w:t>Community Engagement, Haringey Advice Partnership</w:t>
      </w:r>
    </w:p>
    <w:p w14:paraId="2CE82868" w14:textId="77777777" w:rsidR="00E4731D" w:rsidRDefault="00E4731D" w:rsidP="00900789">
      <w:pPr>
        <w:pStyle w:val="Default"/>
        <w:jc w:val="both"/>
        <w:rPr>
          <w:sz w:val="23"/>
          <w:szCs w:val="23"/>
        </w:rPr>
      </w:pPr>
    </w:p>
    <w:p w14:paraId="6162EFD3" w14:textId="1FD496E1" w:rsidR="00900789" w:rsidRPr="00900789" w:rsidRDefault="00900789" w:rsidP="00900789">
      <w:pPr>
        <w:pStyle w:val="Default"/>
        <w:jc w:val="both"/>
        <w:rPr>
          <w:sz w:val="23"/>
          <w:szCs w:val="23"/>
        </w:rPr>
      </w:pPr>
      <w:r>
        <w:rPr>
          <w:sz w:val="23"/>
          <w:szCs w:val="23"/>
        </w:rPr>
        <w:t xml:space="preserve">They </w:t>
      </w:r>
      <w:r w:rsidRPr="00900789">
        <w:rPr>
          <w:sz w:val="23"/>
          <w:szCs w:val="23"/>
        </w:rPr>
        <w:t>help and support local residents by providing information, advice and guidance enabling people to make informed choices.  They provide stalls and free health and wellbeing workshops in community venues and we have worked closely in partnership with them to promote and provide workshops for carers in the borough.</w:t>
      </w:r>
    </w:p>
    <w:p w14:paraId="2B976DE3" w14:textId="77777777" w:rsidR="00900789" w:rsidRPr="00900789" w:rsidRDefault="00900789" w:rsidP="00900789">
      <w:pPr>
        <w:pStyle w:val="Default"/>
        <w:jc w:val="both"/>
        <w:rPr>
          <w:sz w:val="23"/>
          <w:szCs w:val="23"/>
        </w:rPr>
      </w:pPr>
    </w:p>
    <w:p w14:paraId="6B5F5715" w14:textId="77777777" w:rsidR="00E4731D" w:rsidRDefault="00E4731D" w:rsidP="00900789">
      <w:pPr>
        <w:pStyle w:val="Default"/>
        <w:jc w:val="both"/>
        <w:rPr>
          <w:b/>
          <w:sz w:val="23"/>
          <w:szCs w:val="23"/>
        </w:rPr>
      </w:pPr>
    </w:p>
    <w:p w14:paraId="439CB49E" w14:textId="77777777" w:rsidR="00900789" w:rsidRDefault="00900789" w:rsidP="00900789">
      <w:pPr>
        <w:pStyle w:val="Default"/>
        <w:jc w:val="both"/>
        <w:rPr>
          <w:sz w:val="23"/>
          <w:szCs w:val="23"/>
        </w:rPr>
      </w:pPr>
      <w:r w:rsidRPr="00900789">
        <w:rPr>
          <w:b/>
          <w:sz w:val="23"/>
          <w:szCs w:val="23"/>
        </w:rPr>
        <w:t>The Haringey Carers Forum</w:t>
      </w:r>
      <w:r w:rsidRPr="00900789">
        <w:rPr>
          <w:sz w:val="23"/>
          <w:szCs w:val="23"/>
        </w:rPr>
        <w:t xml:space="preserve"> </w:t>
      </w:r>
    </w:p>
    <w:p w14:paraId="6DC9F221" w14:textId="77777777" w:rsidR="00E4731D" w:rsidRDefault="00E4731D" w:rsidP="00900789">
      <w:pPr>
        <w:pStyle w:val="Default"/>
        <w:jc w:val="both"/>
        <w:rPr>
          <w:sz w:val="23"/>
          <w:szCs w:val="23"/>
        </w:rPr>
      </w:pPr>
    </w:p>
    <w:p w14:paraId="775AC8EE" w14:textId="77777777" w:rsidR="00900789" w:rsidRPr="00900789" w:rsidRDefault="00900789" w:rsidP="00900789">
      <w:pPr>
        <w:pStyle w:val="Default"/>
        <w:jc w:val="both"/>
        <w:rPr>
          <w:sz w:val="23"/>
          <w:szCs w:val="23"/>
        </w:rPr>
      </w:pPr>
      <w:r>
        <w:rPr>
          <w:sz w:val="23"/>
          <w:szCs w:val="23"/>
        </w:rPr>
        <w:t>P</w:t>
      </w:r>
      <w:r w:rsidRPr="00900789">
        <w:rPr>
          <w:sz w:val="23"/>
          <w:szCs w:val="23"/>
        </w:rPr>
        <w:t xml:space="preserve">rovides an opportunity for carers of people with learning disabilities to have their say on a range of issues that affect them and the people they care for and to receive information on changes and services in the borough.  We attend regularly and ensure access for carers to our casework service. </w:t>
      </w:r>
    </w:p>
    <w:p w14:paraId="70DB56DB" w14:textId="77777777" w:rsidR="00900789" w:rsidRPr="00900789" w:rsidRDefault="00900789" w:rsidP="00900789">
      <w:pPr>
        <w:pStyle w:val="Default"/>
        <w:jc w:val="both"/>
        <w:rPr>
          <w:sz w:val="23"/>
          <w:szCs w:val="23"/>
        </w:rPr>
      </w:pPr>
    </w:p>
    <w:p w14:paraId="29A00E44" w14:textId="77777777" w:rsidR="00E4731D" w:rsidRDefault="00E4731D" w:rsidP="00900789">
      <w:pPr>
        <w:pStyle w:val="Default"/>
        <w:jc w:val="both"/>
        <w:rPr>
          <w:b/>
          <w:sz w:val="23"/>
          <w:szCs w:val="23"/>
        </w:rPr>
      </w:pPr>
    </w:p>
    <w:p w14:paraId="7C50002B" w14:textId="77777777" w:rsidR="00900789" w:rsidRDefault="00900789" w:rsidP="00900789">
      <w:pPr>
        <w:pStyle w:val="Default"/>
        <w:jc w:val="both"/>
        <w:rPr>
          <w:b/>
          <w:sz w:val="23"/>
          <w:szCs w:val="23"/>
        </w:rPr>
      </w:pPr>
      <w:r w:rsidRPr="00900789">
        <w:rPr>
          <w:b/>
          <w:sz w:val="23"/>
          <w:szCs w:val="23"/>
        </w:rPr>
        <w:lastRenderedPageBreak/>
        <w:t>Local Area Organisers, Haringey</w:t>
      </w:r>
    </w:p>
    <w:p w14:paraId="24237E0A" w14:textId="77777777" w:rsidR="00E4731D" w:rsidRDefault="00E4731D" w:rsidP="00900789">
      <w:pPr>
        <w:pStyle w:val="Default"/>
        <w:jc w:val="both"/>
        <w:rPr>
          <w:sz w:val="23"/>
          <w:szCs w:val="23"/>
        </w:rPr>
      </w:pPr>
    </w:p>
    <w:p w14:paraId="00A70866" w14:textId="77777777" w:rsidR="00900789" w:rsidRPr="00900789" w:rsidRDefault="00900789" w:rsidP="00900789">
      <w:pPr>
        <w:pStyle w:val="Default"/>
        <w:jc w:val="both"/>
        <w:rPr>
          <w:sz w:val="23"/>
          <w:szCs w:val="23"/>
        </w:rPr>
      </w:pPr>
      <w:r w:rsidRPr="00900789">
        <w:rPr>
          <w:sz w:val="23"/>
          <w:szCs w:val="23"/>
        </w:rPr>
        <w:t>They work with local residents to ensure people can maximise the quality of their lives whatever their circumstances.  We have w</w:t>
      </w:r>
      <w:r>
        <w:rPr>
          <w:sz w:val="23"/>
          <w:szCs w:val="23"/>
        </w:rPr>
        <w:t>orked closely with this service around</w:t>
      </w:r>
      <w:r w:rsidRPr="00900789">
        <w:rPr>
          <w:sz w:val="23"/>
          <w:szCs w:val="23"/>
        </w:rPr>
        <w:t xml:space="preserve"> information sharing, signposting,</w:t>
      </w:r>
      <w:r>
        <w:rPr>
          <w:sz w:val="23"/>
          <w:szCs w:val="23"/>
        </w:rPr>
        <w:t xml:space="preserve"> making</w:t>
      </w:r>
      <w:r w:rsidRPr="00900789">
        <w:rPr>
          <w:sz w:val="23"/>
          <w:szCs w:val="23"/>
        </w:rPr>
        <w:t xml:space="preserve"> referrals and event provision.</w:t>
      </w:r>
    </w:p>
    <w:p w14:paraId="22F9DE77" w14:textId="77777777" w:rsidR="00900789" w:rsidRPr="00900789" w:rsidRDefault="00900789" w:rsidP="00900789">
      <w:pPr>
        <w:pStyle w:val="Default"/>
        <w:jc w:val="both"/>
        <w:rPr>
          <w:sz w:val="23"/>
          <w:szCs w:val="23"/>
        </w:rPr>
      </w:pPr>
    </w:p>
    <w:p w14:paraId="66D8318D" w14:textId="77777777" w:rsidR="00E9599C" w:rsidRDefault="00E9599C" w:rsidP="00E9599C"/>
    <w:p w14:paraId="0EF1EE04" w14:textId="77777777" w:rsidR="00700B3F" w:rsidRDefault="003B7AFA" w:rsidP="003163F0">
      <w:pPr>
        <w:jc w:val="both"/>
      </w:pPr>
      <w:r>
        <w:t xml:space="preserve">If you would like to become a partner of </w:t>
      </w:r>
      <w:r w:rsidR="007C6126">
        <w:t xml:space="preserve">the </w:t>
      </w:r>
      <w:r>
        <w:t>Centre 404</w:t>
      </w:r>
      <w:r w:rsidR="007C6126">
        <w:t>’s</w:t>
      </w:r>
      <w:r>
        <w:t xml:space="preserve"> </w:t>
      </w:r>
      <w:r w:rsidR="007C6126">
        <w:t xml:space="preserve">Supporting Families service </w:t>
      </w:r>
      <w:r>
        <w:t xml:space="preserve">please contact Beatriz on </w:t>
      </w:r>
      <w:hyperlink r:id="rId15" w:history="1">
        <w:r w:rsidRPr="00E533A7">
          <w:rPr>
            <w:rStyle w:val="Hyperlink"/>
          </w:rPr>
          <w:t>beatriz@centre404.org.uk</w:t>
        </w:r>
      </w:hyperlink>
    </w:p>
    <w:p w14:paraId="7244CDF1" w14:textId="77777777" w:rsidR="003B7AFA" w:rsidRDefault="003B7AFA" w:rsidP="003163F0">
      <w:pPr>
        <w:jc w:val="both"/>
      </w:pPr>
    </w:p>
    <w:sectPr w:rsidR="003B7A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B530B"/>
    <w:multiLevelType w:val="hybridMultilevel"/>
    <w:tmpl w:val="1D9C4E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B3F"/>
    <w:rsid w:val="00290853"/>
    <w:rsid w:val="003163F0"/>
    <w:rsid w:val="003B7AFA"/>
    <w:rsid w:val="00613812"/>
    <w:rsid w:val="00700B3F"/>
    <w:rsid w:val="007C6126"/>
    <w:rsid w:val="008C263A"/>
    <w:rsid w:val="00900789"/>
    <w:rsid w:val="00BE51EA"/>
    <w:rsid w:val="00D3167D"/>
    <w:rsid w:val="00DB6E0C"/>
    <w:rsid w:val="00E4731D"/>
    <w:rsid w:val="00E95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AD53D"/>
  <w15:docId w15:val="{BF2D1520-DE87-4B7C-88CB-8674F22F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4731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51EA"/>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B7AFA"/>
    <w:pPr>
      <w:spacing w:after="0" w:line="240" w:lineRule="auto"/>
    </w:pPr>
  </w:style>
  <w:style w:type="character" w:styleId="Hyperlink">
    <w:name w:val="Hyperlink"/>
    <w:basedOn w:val="DefaultParagraphFont"/>
    <w:uiPriority w:val="99"/>
    <w:unhideWhenUsed/>
    <w:rsid w:val="003B7AFA"/>
    <w:rPr>
      <w:color w:val="0000FF" w:themeColor="hyperlink"/>
      <w:u w:val="single"/>
    </w:rPr>
  </w:style>
  <w:style w:type="paragraph" w:styleId="BalloonText">
    <w:name w:val="Balloon Text"/>
    <w:basedOn w:val="Normal"/>
    <w:link w:val="BalloonTextChar"/>
    <w:uiPriority w:val="99"/>
    <w:semiHidden/>
    <w:unhideWhenUsed/>
    <w:rsid w:val="00316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3F0"/>
    <w:rPr>
      <w:rFonts w:ascii="Tahoma" w:hAnsi="Tahoma" w:cs="Tahoma"/>
      <w:sz w:val="16"/>
      <w:szCs w:val="16"/>
    </w:rPr>
  </w:style>
  <w:style w:type="character" w:styleId="Strong">
    <w:name w:val="Strong"/>
    <w:basedOn w:val="DefaultParagraphFont"/>
    <w:uiPriority w:val="22"/>
    <w:qFormat/>
    <w:rsid w:val="00E9599C"/>
    <w:rPr>
      <w:b/>
      <w:bCs/>
    </w:rPr>
  </w:style>
  <w:style w:type="paragraph" w:styleId="ListParagraph">
    <w:name w:val="List Paragraph"/>
    <w:basedOn w:val="Normal"/>
    <w:uiPriority w:val="34"/>
    <w:qFormat/>
    <w:rsid w:val="00900789"/>
    <w:pPr>
      <w:spacing w:after="0" w:line="240" w:lineRule="auto"/>
      <w:ind w:left="720"/>
    </w:pPr>
    <w:rPr>
      <w:rFonts w:ascii="Calibri" w:hAnsi="Calibri" w:cs="Calibri"/>
    </w:rPr>
  </w:style>
  <w:style w:type="character" w:customStyle="1" w:styleId="Heading4Char">
    <w:name w:val="Heading 4 Char"/>
    <w:basedOn w:val="DefaultParagraphFont"/>
    <w:link w:val="Heading4"/>
    <w:uiPriority w:val="9"/>
    <w:rsid w:val="00E4731D"/>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654">
      <w:bodyDiv w:val="1"/>
      <w:marLeft w:val="0"/>
      <w:marRight w:val="0"/>
      <w:marTop w:val="0"/>
      <w:marBottom w:val="0"/>
      <w:divBdr>
        <w:top w:val="none" w:sz="0" w:space="0" w:color="auto"/>
        <w:left w:val="none" w:sz="0" w:space="0" w:color="auto"/>
        <w:bottom w:val="none" w:sz="0" w:space="0" w:color="auto"/>
        <w:right w:val="none" w:sz="0" w:space="0" w:color="auto"/>
      </w:divBdr>
    </w:div>
    <w:div w:id="186340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vai.org.uk/" TargetMode="External"/><Relationship Id="rId5" Type="http://schemas.openxmlformats.org/officeDocument/2006/relationships/image" Target="media/image1.png"/><Relationship Id="rId15" Type="http://schemas.openxmlformats.org/officeDocument/2006/relationships/hyperlink" Target="mailto:beatriz@centre404.org.uk"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delaRosaMolina</dc:creator>
  <cp:lastModifiedBy>Beatriz de la Rosa Molina</cp:lastModifiedBy>
  <cp:revision>2</cp:revision>
  <dcterms:created xsi:type="dcterms:W3CDTF">2021-06-09T08:59:00Z</dcterms:created>
  <dcterms:modified xsi:type="dcterms:W3CDTF">2021-06-09T08:59:00Z</dcterms:modified>
</cp:coreProperties>
</file>